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E15196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E15196">
        <w:rPr>
          <w:rFonts w:asciiTheme="majorHAnsi" w:hAnsiTheme="majorHAnsi" w:cstheme="majorHAnsi"/>
          <w:szCs w:val="26"/>
        </w:rPr>
        <w:t>Assistant Administrator (Air and Radiation)</w:t>
      </w:r>
      <w:r w:rsidR="00D56177">
        <w:rPr>
          <w:rFonts w:asciiTheme="majorHAnsi" w:hAnsiTheme="majorHAnsi" w:cstheme="majorHAnsi"/>
          <w:szCs w:val="26"/>
        </w:rPr>
        <w:t xml:space="preserve">, </w:t>
      </w:r>
      <w:r>
        <w:rPr>
          <w:rFonts w:asciiTheme="majorHAnsi" w:hAnsiTheme="majorHAnsi" w:cstheme="majorHAnsi"/>
          <w:szCs w:val="26"/>
        </w:rPr>
        <w:t>Environmental protection agency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A00562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Environment and Public Works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A22597" w:rsidP="00D33A2A">
            <w:pPr>
              <w:rPr>
                <w:rFonts w:asciiTheme="majorHAnsi" w:hAnsiTheme="majorHAnsi" w:cstheme="majorHAnsi"/>
              </w:rPr>
            </w:pPr>
            <w:r w:rsidRPr="000F1D38">
              <w:rPr>
                <w:rFonts w:asciiTheme="majorHAnsi" w:hAnsiTheme="majorHAnsi" w:cstheme="majorHAnsi"/>
              </w:rPr>
              <w:t>To protect h</w:t>
            </w:r>
            <w:r w:rsidR="009A6F0D">
              <w:rPr>
                <w:rFonts w:asciiTheme="majorHAnsi" w:hAnsiTheme="majorHAnsi" w:cstheme="majorHAnsi"/>
              </w:rPr>
              <w:t>uman health and the environment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2132A9" w:rsidP="002132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assistant a</w:t>
            </w:r>
            <w:r w:rsidRPr="00F618E0">
              <w:rPr>
                <w:rFonts w:asciiTheme="majorHAnsi" w:hAnsiTheme="majorHAnsi" w:cstheme="majorHAnsi"/>
              </w:rPr>
              <w:t xml:space="preserve">dministrator for </w:t>
            </w:r>
            <w:r>
              <w:rPr>
                <w:rFonts w:asciiTheme="majorHAnsi" w:hAnsiTheme="majorHAnsi" w:cstheme="majorHAnsi"/>
              </w:rPr>
              <w:t>air and r</w:t>
            </w:r>
            <w:r w:rsidRPr="00F618E0">
              <w:rPr>
                <w:rFonts w:asciiTheme="majorHAnsi" w:hAnsiTheme="majorHAnsi" w:cstheme="majorHAnsi"/>
              </w:rPr>
              <w:t>adiation is the national program manager for air and radiation activities of the agency.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98407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984076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224AC6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Environmental Protection Agency Administrator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E47" w:rsidRPr="00D56177" w:rsidRDefault="00826DB7" w:rsidP="005A4537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total enacted budget for the Office of Air and Radiation in fiscal 2015 was $719.935 million, and </w:t>
            </w:r>
            <w:r w:rsidR="009A6F0D">
              <w:rPr>
                <w:rFonts w:asciiTheme="majorHAnsi" w:hAnsiTheme="majorHAnsi" w:cstheme="majorHAnsi"/>
                <w:bCs/>
              </w:rPr>
              <w:t xml:space="preserve">the office </w:t>
            </w:r>
            <w:r w:rsidR="005A4537">
              <w:rPr>
                <w:rFonts w:asciiTheme="majorHAnsi" w:hAnsiTheme="majorHAnsi" w:cstheme="majorHAnsi"/>
                <w:bCs/>
              </w:rPr>
              <w:t xml:space="preserve">had </w:t>
            </w:r>
            <w:r w:rsidR="009A6F0D">
              <w:rPr>
                <w:rFonts w:asciiTheme="majorHAnsi" w:hAnsiTheme="majorHAnsi" w:cstheme="majorHAnsi"/>
                <w:bCs/>
              </w:rPr>
              <w:t>1,674 full-time equivalents</w:t>
            </w:r>
            <w:r>
              <w:rPr>
                <w:rFonts w:asciiTheme="majorHAnsi" w:hAnsiTheme="majorHAnsi" w:cstheme="majorHAnsi"/>
                <w:bCs/>
              </w:rPr>
              <w:t>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F3" w:rsidRDefault="007745F3" w:rsidP="00896FE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7745F3">
              <w:rPr>
                <w:rFonts w:asciiTheme="majorHAnsi" w:hAnsiTheme="majorHAnsi" w:cstheme="majorHAnsi"/>
              </w:rPr>
              <w:t>Manages</w:t>
            </w:r>
            <w:r w:rsidR="00F618E0" w:rsidRPr="007745F3">
              <w:rPr>
                <w:rFonts w:asciiTheme="majorHAnsi" w:hAnsiTheme="majorHAnsi" w:cstheme="majorHAnsi"/>
              </w:rPr>
              <w:t xml:space="preserve"> the development o</w:t>
            </w:r>
            <w:r>
              <w:rPr>
                <w:rFonts w:asciiTheme="majorHAnsi" w:hAnsiTheme="majorHAnsi" w:cstheme="majorHAnsi"/>
              </w:rPr>
              <w:t xml:space="preserve">f programs, technical policies </w:t>
            </w:r>
            <w:r w:rsidR="00F618E0" w:rsidRPr="007745F3">
              <w:rPr>
                <w:rFonts w:asciiTheme="majorHAnsi" w:hAnsiTheme="majorHAnsi" w:cstheme="majorHAnsi"/>
              </w:rPr>
              <w:t>and regulations for air and r</w:t>
            </w:r>
            <w:r>
              <w:rPr>
                <w:rFonts w:asciiTheme="majorHAnsi" w:hAnsiTheme="majorHAnsi" w:cstheme="majorHAnsi"/>
              </w:rPr>
              <w:t>adiation pollution control</w:t>
            </w:r>
          </w:p>
          <w:p w:rsidR="007745F3" w:rsidRDefault="009042D0" w:rsidP="00896FE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Oversees </w:t>
            </w:r>
            <w:r w:rsidR="00F618E0" w:rsidRPr="007745F3">
              <w:rPr>
                <w:rFonts w:asciiTheme="majorHAnsi" w:hAnsiTheme="majorHAnsi" w:cstheme="majorHAnsi"/>
              </w:rPr>
              <w:t>development of national standards for air quality and emission standards for stationary and mobile sources, and haza</w:t>
            </w:r>
            <w:r w:rsidR="007745F3">
              <w:rPr>
                <w:rFonts w:asciiTheme="majorHAnsi" w:hAnsiTheme="majorHAnsi" w:cstheme="majorHAnsi"/>
              </w:rPr>
              <w:t>rdous pollutants and radiation</w:t>
            </w:r>
          </w:p>
          <w:p w:rsidR="007745F3" w:rsidRDefault="007745F3" w:rsidP="00896FE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F618E0" w:rsidRPr="007745F3">
              <w:rPr>
                <w:rFonts w:asciiTheme="majorHAnsi" w:hAnsiTheme="majorHAnsi" w:cstheme="majorHAnsi"/>
              </w:rPr>
              <w:t>rovides technical direction, support and evaluation of regional air and radiation activities, and training of state, tribal an</w:t>
            </w:r>
            <w:r w:rsidR="002132A9" w:rsidRPr="007745F3">
              <w:rPr>
                <w:rFonts w:asciiTheme="majorHAnsi" w:hAnsiTheme="majorHAnsi" w:cstheme="majorHAnsi"/>
              </w:rPr>
              <w:t xml:space="preserve">d local government personnel in </w:t>
            </w:r>
            <w:r w:rsidR="00F618E0" w:rsidRPr="007745F3">
              <w:rPr>
                <w:rFonts w:asciiTheme="majorHAnsi" w:hAnsiTheme="majorHAnsi" w:cstheme="majorHAnsi"/>
              </w:rPr>
              <w:t xml:space="preserve">monitoring, planning and control </w:t>
            </w:r>
            <w:r>
              <w:rPr>
                <w:rFonts w:asciiTheme="majorHAnsi" w:hAnsiTheme="majorHAnsi" w:cstheme="majorHAnsi"/>
              </w:rPr>
              <w:t>of air and radiation emissions</w:t>
            </w:r>
          </w:p>
          <w:p w:rsidR="0016537A" w:rsidRPr="007745F3" w:rsidRDefault="009042D0" w:rsidP="00896FE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Oversees</w:t>
            </w:r>
            <w:r w:rsidR="00F618E0" w:rsidRPr="007745F3">
              <w:rPr>
                <w:rFonts w:asciiTheme="majorHAnsi" w:hAnsiTheme="majorHAnsi" w:cstheme="majorHAnsi"/>
              </w:rPr>
              <w:t xml:space="preserve"> the agency's programs to address global climate change, including establishing standards to </w:t>
            </w:r>
            <w:r w:rsidR="007745F3">
              <w:rPr>
                <w:rFonts w:asciiTheme="majorHAnsi" w:hAnsiTheme="majorHAnsi" w:cstheme="majorHAnsi"/>
              </w:rPr>
              <w:t>reduce greenhouse gas emissions</w:t>
            </w:r>
            <w:r w:rsidR="00224AC6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AA2320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AA2320" w:rsidRPr="00D56177" w:rsidRDefault="00AA2320" w:rsidP="00AA2320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320" w:rsidRDefault="00AA2320" w:rsidP="00AA232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Previous government experience and knowledge of the legislative and federal budgeting process</w:t>
            </w:r>
          </w:p>
          <w:p w:rsidR="00AA2320" w:rsidRDefault="00AA2320" w:rsidP="00AA232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Knowledge of the department’s functions and policies</w:t>
            </w:r>
          </w:p>
          <w:p w:rsidR="00AA2320" w:rsidRPr="00F30670" w:rsidRDefault="00AA2320" w:rsidP="00AA232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 xml:space="preserve">Track record </w:t>
            </w:r>
            <w:r w:rsidR="00025ECB">
              <w:rPr>
                <w:rFonts w:asciiTheme="majorHAnsi" w:hAnsiTheme="majorHAnsi" w:cstheme="majorHAnsi"/>
                <w:color w:val="000000"/>
              </w:rPr>
              <w:t xml:space="preserve">as an </w:t>
            </w:r>
            <w:r w:rsidRPr="007812C9">
              <w:rPr>
                <w:rFonts w:asciiTheme="majorHAnsi" w:hAnsiTheme="majorHAnsi" w:cstheme="majorHAnsi"/>
                <w:color w:val="000000"/>
              </w:rPr>
              <w:t>effective manager in a large and diverse organization</w:t>
            </w:r>
          </w:p>
          <w:p w:rsidR="00AA2320" w:rsidRPr="00AA2320" w:rsidRDefault="00AA2320" w:rsidP="00AA232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>Knowledge in the areas of f</w:t>
            </w:r>
            <w:r>
              <w:rPr>
                <w:rFonts w:asciiTheme="majorHAnsi" w:hAnsiTheme="majorHAnsi" w:cstheme="majorHAnsi"/>
                <w:color w:val="000000"/>
              </w:rPr>
              <w:t>inance, personnel, planning</w:t>
            </w:r>
            <w:r w:rsidRPr="007812C9">
              <w:rPr>
                <w:rFonts w:asciiTheme="majorHAnsi" w:hAnsiTheme="majorHAnsi" w:cstheme="majorHAnsi"/>
                <w:color w:val="000000"/>
              </w:rPr>
              <w:t xml:space="preserve"> and evaluation</w:t>
            </w:r>
          </w:p>
          <w:p w:rsidR="00AA2320" w:rsidRPr="00AA2320" w:rsidRDefault="00AA2320" w:rsidP="00AA232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AA2320">
              <w:rPr>
                <w:rFonts w:asciiTheme="majorHAnsi" w:hAnsiTheme="majorHAnsi" w:cstheme="majorHAnsi"/>
                <w:bCs/>
              </w:rPr>
              <w:lastRenderedPageBreak/>
              <w:t>Strong relationships with relevant stakeholders, or ability to form them</w:t>
            </w:r>
          </w:p>
        </w:tc>
      </w:tr>
      <w:tr w:rsidR="00AA2320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AA2320" w:rsidRPr="00D56177" w:rsidRDefault="00AA2320" w:rsidP="00AA2320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320" w:rsidRDefault="00AA2320" w:rsidP="00AA232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leader</w:t>
            </w:r>
          </w:p>
          <w:p w:rsidR="00AA2320" w:rsidRPr="00B4329F" w:rsidRDefault="00AA2320" w:rsidP="00AA232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F1D38">
              <w:rPr>
                <w:rFonts w:asciiTheme="majorHAnsi" w:eastAsia="Calibri" w:hAnsiTheme="majorHAnsi" w:cstheme="majorHAnsi"/>
                <w:bCs/>
              </w:rPr>
              <w:t>Ability to communicate effectively, internally and externally</w:t>
            </w:r>
          </w:p>
          <w:p w:rsidR="00AA2320" w:rsidRPr="00AA2320" w:rsidRDefault="00AA2320" w:rsidP="00AA232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 xml:space="preserve">Strong </w:t>
            </w:r>
            <w:r>
              <w:rPr>
                <w:rFonts w:asciiTheme="majorHAnsi" w:hAnsiTheme="majorHAnsi" w:cstheme="majorHAnsi"/>
                <w:color w:val="000000"/>
              </w:rPr>
              <w:t>coordination</w:t>
            </w:r>
            <w:r w:rsidRPr="007812C9">
              <w:rPr>
                <w:rFonts w:asciiTheme="majorHAnsi" w:hAnsiTheme="majorHAnsi" w:cstheme="majorHAnsi"/>
                <w:color w:val="000000"/>
              </w:rPr>
              <w:t xml:space="preserve"> and collaboration skills to work extensively across U.S. government agenc</w:t>
            </w:r>
            <w:r>
              <w:rPr>
                <w:rFonts w:asciiTheme="majorHAnsi" w:hAnsiTheme="majorHAnsi" w:cstheme="majorHAnsi"/>
                <w:color w:val="000000"/>
              </w:rPr>
              <w:t xml:space="preserve">ies and </w:t>
            </w:r>
            <w:r w:rsidR="00025ECB">
              <w:rPr>
                <w:rFonts w:asciiTheme="majorHAnsi" w:hAnsiTheme="majorHAnsi" w:cstheme="majorHAnsi"/>
                <w:color w:val="000000"/>
              </w:rPr>
              <w:t xml:space="preserve">with </w:t>
            </w:r>
            <w:r>
              <w:rPr>
                <w:rFonts w:asciiTheme="majorHAnsi" w:hAnsiTheme="majorHAnsi" w:cstheme="majorHAnsi"/>
                <w:color w:val="000000"/>
              </w:rPr>
              <w:t>other relevant stakeholders</w:t>
            </w:r>
          </w:p>
          <w:p w:rsidR="00AA2320" w:rsidRPr="00AA2320" w:rsidRDefault="00AA2320" w:rsidP="00AA232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AA2320">
              <w:rPr>
                <w:rFonts w:asciiTheme="majorHAnsi" w:hAnsiTheme="majorHAnsi" w:cstheme="majorHAnsi"/>
                <w:color w:val="000000"/>
              </w:rPr>
              <w:t>Ability to work under high pressure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D56177" w:rsidRDefault="00063ECD" w:rsidP="00A374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Regina McCarthy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2009</w:t>
            </w:r>
            <w:r w:rsidR="00A3746E">
              <w:rPr>
                <w:rFonts w:asciiTheme="majorHAnsi" w:hAnsiTheme="majorHAnsi" w:cstheme="majorHAnsi"/>
              </w:rPr>
              <w:t xml:space="preserve"> to 2013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A3746E">
              <w:rPr>
                <w:rFonts w:asciiTheme="majorHAnsi" w:hAnsiTheme="majorHAnsi" w:cstheme="majorHAnsi"/>
              </w:rPr>
              <w:t xml:space="preserve">Commissioner, </w:t>
            </w:r>
            <w:r w:rsidR="00A3746E" w:rsidRPr="00A3746E">
              <w:rPr>
                <w:rFonts w:asciiTheme="majorHAnsi" w:hAnsiTheme="majorHAnsi" w:cstheme="majorHAnsi"/>
              </w:rPr>
              <w:t>Connecticut Department of Environmental Protection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A3746E">
              <w:rPr>
                <w:rFonts w:asciiTheme="majorHAnsi" w:hAnsiTheme="majorHAnsi" w:cstheme="majorHAnsi"/>
              </w:rPr>
              <w:t xml:space="preserve">Deputy Secretary, </w:t>
            </w:r>
            <w:r w:rsidR="00A3746E" w:rsidRPr="00A3746E">
              <w:rPr>
                <w:rFonts w:asciiTheme="majorHAnsi" w:hAnsiTheme="majorHAnsi" w:cstheme="majorHAnsi"/>
              </w:rPr>
              <w:t>Massachusetts Office of Commonwealth Development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A3746E">
              <w:rPr>
                <w:rFonts w:asciiTheme="majorHAnsi" w:hAnsiTheme="majorHAnsi" w:cstheme="majorHAnsi"/>
              </w:rPr>
              <w:t>Undersecretary for Policy,</w:t>
            </w:r>
            <w:r w:rsidR="00A3746E" w:rsidRPr="00A3746E">
              <w:rPr>
                <w:rFonts w:asciiTheme="majorHAnsi" w:hAnsiTheme="majorHAnsi" w:cstheme="majorHAnsi"/>
              </w:rPr>
              <w:t xml:space="preserve"> </w:t>
            </w:r>
            <w:r w:rsidR="00A3746E">
              <w:rPr>
                <w:rFonts w:asciiTheme="majorHAnsi" w:hAnsiTheme="majorHAnsi" w:cstheme="majorHAnsi"/>
              </w:rPr>
              <w:t>Executive Office of Environmental Affairs</w:t>
            </w:r>
            <w:r w:rsidR="00A3746E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D56177" w:rsidRDefault="00063ECD" w:rsidP="00E13B6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Jeffrey R. </w:t>
            </w:r>
            <w:proofErr w:type="spellStart"/>
            <w:r>
              <w:rPr>
                <w:rFonts w:asciiTheme="majorHAnsi" w:hAnsiTheme="majorHAnsi" w:cstheme="majorHAnsi"/>
              </w:rPr>
              <w:t>Holmstead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2001</w:t>
            </w:r>
            <w:r w:rsidR="00E13B6B">
              <w:rPr>
                <w:rFonts w:asciiTheme="majorHAnsi" w:hAnsiTheme="majorHAnsi" w:cstheme="majorHAnsi"/>
              </w:rPr>
              <w:t xml:space="preserve"> to 2005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E13B6B">
              <w:rPr>
                <w:rFonts w:asciiTheme="majorHAnsi" w:hAnsiTheme="majorHAnsi" w:cstheme="majorHAnsi"/>
              </w:rPr>
              <w:t xml:space="preserve">Partner, </w:t>
            </w:r>
            <w:r w:rsidR="00E13B6B" w:rsidRPr="00E13B6B">
              <w:rPr>
                <w:rFonts w:asciiTheme="majorHAnsi" w:hAnsiTheme="majorHAnsi" w:cstheme="majorHAnsi"/>
                <w:lang w:val="en"/>
              </w:rPr>
              <w:t>Latham &amp; Watkins</w:t>
            </w:r>
            <w:r w:rsidR="00E13B6B" w:rsidRPr="00E13B6B">
              <w:rPr>
                <w:rFonts w:asciiTheme="majorHAnsi" w:hAnsiTheme="majorHAnsi" w:cstheme="majorHAnsi"/>
              </w:rPr>
              <w:t xml:space="preserve"> </w:t>
            </w:r>
            <w:r w:rsidR="00E13B6B">
              <w:rPr>
                <w:rFonts w:asciiTheme="majorHAnsi" w:hAnsiTheme="majorHAnsi" w:cstheme="majorHAnsi"/>
                <w:lang w:val="en"/>
              </w:rPr>
              <w:t>Environmental Group;</w:t>
            </w:r>
            <w:r w:rsidR="00E13B6B" w:rsidRPr="00E13B6B">
              <w:rPr>
                <w:rFonts w:asciiTheme="majorHAnsi" w:hAnsiTheme="majorHAnsi" w:cstheme="majorHAnsi"/>
                <w:lang w:val="en"/>
              </w:rPr>
              <w:t xml:space="preserve"> </w:t>
            </w:r>
            <w:r w:rsidR="00E13B6B" w:rsidRPr="00E13B6B">
              <w:rPr>
                <w:rFonts w:asciiTheme="majorHAnsi" w:hAnsiTheme="majorHAnsi" w:cstheme="majorHAnsi"/>
              </w:rPr>
              <w:t>Associate Counsel to the President, Executive Office of the President, George H.W. Bush Administration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E13B6B">
              <w:rPr>
                <w:rFonts w:asciiTheme="majorHAnsi" w:hAnsiTheme="majorHAnsi" w:cstheme="majorHAnsi"/>
              </w:rPr>
              <w:t>Law Clerk to Judge Douglas H. Ginsburg, U.S. Court of Appeals, District of Columbia</w:t>
            </w:r>
            <w:r w:rsidR="00E13B6B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90" w:rsidRDefault="00133590" w:rsidP="001E22F1">
      <w:r>
        <w:separator/>
      </w:r>
    </w:p>
  </w:endnote>
  <w:endnote w:type="continuationSeparator" w:id="0">
    <w:p w:rsidR="00133590" w:rsidRDefault="00133590" w:rsidP="001E22F1">
      <w:r>
        <w:continuationSeparator/>
      </w:r>
    </w:p>
  </w:endnote>
  <w:endnote w:id="1">
    <w:p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984076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224AC6" w:rsidRDefault="00224AC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24AC6">
        <w:t>https://www.epa.gov/aboutepa/epa-organization-chart</w:t>
      </w:r>
    </w:p>
  </w:endnote>
  <w:endnote w:id="3">
    <w:p w:rsidR="00826DB7" w:rsidRDefault="00826DB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26DB7">
        <w:t>https://www.epa.gov/sites/production/files/2015-02/documents/epa_fy_2016_congressional_justification.pdf</w:t>
      </w:r>
    </w:p>
  </w:endnote>
  <w:endnote w:id="4">
    <w:p w:rsidR="00224AC6" w:rsidRDefault="00224AC6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A3746E" w:rsidRDefault="00A3746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3746E">
        <w:t>http://www.allgov.com/news/appointments-and-resignations/administrator-of-the-environmental-protection-agency-who-is-gina-mccarthy-130330?news=849586</w:t>
      </w:r>
    </w:p>
  </w:endnote>
  <w:endnote w:id="6">
    <w:p w:rsidR="00E13B6B" w:rsidRDefault="00E13B6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13B6B">
        <w:t>http://www.bracewelllaw.com/people/jeffrey-r-holmstead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90" w:rsidRDefault="00133590" w:rsidP="001E22F1">
      <w:r>
        <w:separator/>
      </w:r>
    </w:p>
  </w:footnote>
  <w:footnote w:type="continuationSeparator" w:id="0">
    <w:p w:rsidR="00133590" w:rsidRDefault="00133590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984076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4611"/>
    <w:multiLevelType w:val="hybridMultilevel"/>
    <w:tmpl w:val="8312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E74D0"/>
    <w:multiLevelType w:val="hybridMultilevel"/>
    <w:tmpl w:val="5B64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06AA8"/>
    <w:multiLevelType w:val="hybridMultilevel"/>
    <w:tmpl w:val="EA5A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37"/>
  </w:num>
  <w:num w:numId="5">
    <w:abstractNumId w:val="6"/>
  </w:num>
  <w:num w:numId="6">
    <w:abstractNumId w:val="33"/>
  </w:num>
  <w:num w:numId="7">
    <w:abstractNumId w:val="5"/>
  </w:num>
  <w:num w:numId="8">
    <w:abstractNumId w:val="29"/>
  </w:num>
  <w:num w:numId="9">
    <w:abstractNumId w:val="16"/>
  </w:num>
  <w:num w:numId="10">
    <w:abstractNumId w:val="7"/>
  </w:num>
  <w:num w:numId="11">
    <w:abstractNumId w:val="15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1"/>
  </w:num>
  <w:num w:numId="17">
    <w:abstractNumId w:val="19"/>
  </w:num>
  <w:num w:numId="18">
    <w:abstractNumId w:val="32"/>
  </w:num>
  <w:num w:numId="19">
    <w:abstractNumId w:val="9"/>
  </w:num>
  <w:num w:numId="20">
    <w:abstractNumId w:val="25"/>
  </w:num>
  <w:num w:numId="21">
    <w:abstractNumId w:val="30"/>
  </w:num>
  <w:num w:numId="22">
    <w:abstractNumId w:val="11"/>
  </w:num>
  <w:num w:numId="23">
    <w:abstractNumId w:val="8"/>
  </w:num>
  <w:num w:numId="24">
    <w:abstractNumId w:val="31"/>
  </w:num>
  <w:num w:numId="25">
    <w:abstractNumId w:val="14"/>
  </w:num>
  <w:num w:numId="26">
    <w:abstractNumId w:val="2"/>
  </w:num>
  <w:num w:numId="27">
    <w:abstractNumId w:val="20"/>
  </w:num>
  <w:num w:numId="28">
    <w:abstractNumId w:val="18"/>
  </w:num>
  <w:num w:numId="29">
    <w:abstractNumId w:val="21"/>
  </w:num>
  <w:num w:numId="30">
    <w:abstractNumId w:val="28"/>
  </w:num>
  <w:num w:numId="31">
    <w:abstractNumId w:val="35"/>
  </w:num>
  <w:num w:numId="32">
    <w:abstractNumId w:val="36"/>
  </w:num>
  <w:num w:numId="33">
    <w:abstractNumId w:val="10"/>
  </w:num>
  <w:num w:numId="34">
    <w:abstractNumId w:val="0"/>
  </w:num>
  <w:num w:numId="35">
    <w:abstractNumId w:val="27"/>
  </w:num>
  <w:num w:numId="36">
    <w:abstractNumId w:val="17"/>
  </w:num>
  <w:num w:numId="37">
    <w:abstractNumId w:val="1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2BEF"/>
    <w:rsid w:val="00005556"/>
    <w:rsid w:val="000078FD"/>
    <w:rsid w:val="000126AC"/>
    <w:rsid w:val="00016839"/>
    <w:rsid w:val="00017A44"/>
    <w:rsid w:val="00021B49"/>
    <w:rsid w:val="000221E0"/>
    <w:rsid w:val="00023CFC"/>
    <w:rsid w:val="00025ECB"/>
    <w:rsid w:val="00034730"/>
    <w:rsid w:val="0004519C"/>
    <w:rsid w:val="00063ECD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3590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132A9"/>
    <w:rsid w:val="00220C28"/>
    <w:rsid w:val="00220D75"/>
    <w:rsid w:val="0022173F"/>
    <w:rsid w:val="00221F98"/>
    <w:rsid w:val="00222732"/>
    <w:rsid w:val="00224AC6"/>
    <w:rsid w:val="00224E61"/>
    <w:rsid w:val="00224E90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0837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A4537"/>
    <w:rsid w:val="005B0C70"/>
    <w:rsid w:val="005B44AE"/>
    <w:rsid w:val="005D3E5A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45F3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6DB7"/>
    <w:rsid w:val="008271A8"/>
    <w:rsid w:val="00833527"/>
    <w:rsid w:val="00836810"/>
    <w:rsid w:val="00843FE7"/>
    <w:rsid w:val="00845BCF"/>
    <w:rsid w:val="008529C3"/>
    <w:rsid w:val="0085653B"/>
    <w:rsid w:val="00860EC5"/>
    <w:rsid w:val="0086381C"/>
    <w:rsid w:val="00867383"/>
    <w:rsid w:val="008744A6"/>
    <w:rsid w:val="0087689B"/>
    <w:rsid w:val="008807E6"/>
    <w:rsid w:val="00883BC8"/>
    <w:rsid w:val="00894B13"/>
    <w:rsid w:val="00896FE6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42D0"/>
    <w:rsid w:val="009069C2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3F61"/>
    <w:rsid w:val="009754EA"/>
    <w:rsid w:val="00977755"/>
    <w:rsid w:val="00977835"/>
    <w:rsid w:val="00981574"/>
    <w:rsid w:val="00981585"/>
    <w:rsid w:val="00984076"/>
    <w:rsid w:val="009A6F0D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0562"/>
    <w:rsid w:val="00A07E43"/>
    <w:rsid w:val="00A11046"/>
    <w:rsid w:val="00A15619"/>
    <w:rsid w:val="00A16DAE"/>
    <w:rsid w:val="00A20D92"/>
    <w:rsid w:val="00A21FED"/>
    <w:rsid w:val="00A22597"/>
    <w:rsid w:val="00A33BE1"/>
    <w:rsid w:val="00A3746E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320"/>
    <w:rsid w:val="00AA2E6E"/>
    <w:rsid w:val="00AA39E1"/>
    <w:rsid w:val="00AB37A6"/>
    <w:rsid w:val="00AC65D8"/>
    <w:rsid w:val="00AD43E6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67205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66CA6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13B6B"/>
    <w:rsid w:val="00E15196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82C0B"/>
    <w:rsid w:val="00E90C00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18E0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4339AB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4.xml><?xml version="1.0" encoding="utf-8"?>
<ds:datastoreItem xmlns:ds="http://schemas.openxmlformats.org/officeDocument/2006/customXml" ds:itemID="{E96FC634-8E9E-48B5-8746-3065D57B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2603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2017-06-30T20:31:00Z</dcterms:created>
  <dcterms:modified xsi:type="dcterms:W3CDTF">2017-08-23T20:00:00Z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